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B660" w14:textId="5BC86C67" w:rsidR="004E2E69" w:rsidRDefault="004B2BD9">
      <w:r>
        <w:t xml:space="preserve">What once seemed like science fiction has become a reality. AI has arrived and it’s here to stay. While AI can be a useful tool for many different reasons, the usefulness of AI can be distorted. Quantum computing and AI-drive cyber attacks are just a few of the cybersecurity challenges of 2025 that are both innovative and unnerving. What can you do about it? Take a look at some of the biggest threats on the horizon, and what small and medium-sized businesses can do now to prepare. </w:t>
      </w:r>
    </w:p>
    <w:p w14:paraId="437444D7" w14:textId="77777777" w:rsidR="004B2BD9" w:rsidRDefault="004B2BD9"/>
    <w:p w14:paraId="309CC8BB" w14:textId="22C3F566" w:rsidR="004B2BD9" w:rsidRDefault="004B2BD9" w:rsidP="00D45F39">
      <w:pPr>
        <w:pStyle w:val="ListParagraph"/>
        <w:numPr>
          <w:ilvl w:val="0"/>
          <w:numId w:val="1"/>
        </w:numPr>
      </w:pPr>
      <w:r>
        <w:t>Smarter, Faster, and Harder to Detect: AI Drive Attacks</w:t>
      </w:r>
    </w:p>
    <w:p w14:paraId="2A9835FA" w14:textId="7118D894" w:rsidR="004B2BD9" w:rsidRDefault="004B2BD9">
      <w:r>
        <w:t>Artificial Intelligence (AI) is a double edged-sword in cybersecurity. Sophisticated defenses can be employed with the use of AI, but it’s also giv</w:t>
      </w:r>
      <w:r w:rsidR="00D45F39">
        <w:t>ing</w:t>
      </w:r>
      <w:r>
        <w:t xml:space="preserve"> cybercrime a </w:t>
      </w:r>
      <w:r w:rsidR="00D45F39">
        <w:t xml:space="preserve">powerful. In 2025, AI is expected to be used to do the heavy lifting for hackers, developing real time adaptable and automated attacks that evolve faster than traditional security defenses, and creating highly targeted phishing scams. </w:t>
      </w:r>
    </w:p>
    <w:p w14:paraId="530DD60C" w14:textId="590EC982" w:rsidR="00D45F39" w:rsidRDefault="00D45F39" w:rsidP="00D45F39">
      <w:r>
        <w:t xml:space="preserve">How to prepare: It’s no secret that you get what you pay for when it comes to almost everything. Coming in to the New Year, utilizing </w:t>
      </w:r>
      <w:r w:rsidR="00F312B8">
        <w:t>advanced</w:t>
      </w:r>
      <w:r>
        <w:t xml:space="preserve"> detection tools is a wise investment that will save you money in the long run. These detection tools use mach</w:t>
      </w:r>
      <w:r w:rsidR="00F312B8">
        <w:t>ine</w:t>
      </w:r>
      <w:r>
        <w:t xml:space="preserve"> learning to spot the smarter attacks. Educate your team on recognizing AI-enhanced phishing emails that are eerily personalized and authentic. Staying one step ahead of AI requires your own tech arsenal, combined with human vigilance. </w:t>
      </w:r>
    </w:p>
    <w:p w14:paraId="21555C55" w14:textId="10C06C1A" w:rsidR="00D45F39" w:rsidRDefault="00D45F39" w:rsidP="00D45F39">
      <w:pPr>
        <w:pStyle w:val="ListParagraph"/>
        <w:numPr>
          <w:ilvl w:val="0"/>
          <w:numId w:val="1"/>
        </w:numPr>
      </w:pPr>
      <w:r>
        <w:t xml:space="preserve">Quantum Computing: The End </w:t>
      </w:r>
      <w:r w:rsidR="00F312B8">
        <w:t>of</w:t>
      </w:r>
      <w:r>
        <w:t xml:space="preserve"> Encryption as we know it?</w:t>
      </w:r>
    </w:p>
    <w:p w14:paraId="3C92B262" w14:textId="24856863" w:rsidR="00D45F39" w:rsidRDefault="00D45F39" w:rsidP="00D45F39">
      <w:r>
        <w:t xml:space="preserve">No longer just a theory, Quantum computing is progressing fast- and it has the potential to break many of today’s encryption standards. Traditional computers process data in bits (ones and zeroes) while quantum computers use </w:t>
      </w:r>
      <w:r w:rsidR="00F312B8">
        <w:t>qubits</w:t>
      </w:r>
      <w:r>
        <w:t xml:space="preserve"> that can represent multiple states at once, allowing them to solve complex calculations far faster. While this isn’t happening tomorrow, </w:t>
      </w:r>
      <w:r w:rsidR="005B3B19">
        <w:t xml:space="preserve">it is considered that during 2025 quantum physics could begin chipping away at our data-protection defenses. Hackers suddenly having the tools to crack even the strongest </w:t>
      </w:r>
      <w:r w:rsidR="00F312B8">
        <w:t>encryptions</w:t>
      </w:r>
      <w:r w:rsidR="005B3B19">
        <w:t xml:space="preserve"> is a nightmare and a game changer. </w:t>
      </w:r>
    </w:p>
    <w:p w14:paraId="63047A7D" w14:textId="54A690C3" w:rsidR="005B3B19" w:rsidRDefault="005B3B19" w:rsidP="00D45F39">
      <w:r>
        <w:t xml:space="preserve">How to prepare: Most people haven’t yet, but researching quantum-resistant encryption is a good way to start. It may seem </w:t>
      </w:r>
      <w:r w:rsidR="00F312B8">
        <w:t>early</w:t>
      </w:r>
      <w:r>
        <w:t>, but people who adopt new technologies are better prepared for when they inevitably evolve, meaning early research will prepare you as quantum tech accelerates. Make this part of your long-term cybersecurity strategy to avoid</w:t>
      </w:r>
      <w:r w:rsidR="00996623">
        <w:t xml:space="preserve"> being caught in a vulnerable position</w:t>
      </w:r>
      <w:r>
        <w:t xml:space="preserve">. </w:t>
      </w:r>
    </w:p>
    <w:p w14:paraId="7AC95676" w14:textId="06D5777B" w:rsidR="00D45F39" w:rsidRDefault="00996623" w:rsidP="00996623">
      <w:pPr>
        <w:pStyle w:val="ListParagraph"/>
        <w:numPr>
          <w:ilvl w:val="0"/>
          <w:numId w:val="1"/>
        </w:numPr>
      </w:pPr>
      <w:r>
        <w:t xml:space="preserve">The </w:t>
      </w:r>
      <w:r w:rsidR="00F312B8">
        <w:t>Misinformation</w:t>
      </w:r>
      <w:r>
        <w:t xml:space="preserve"> Machines: Social Media Exploitation </w:t>
      </w:r>
      <w:r w:rsidR="00F312B8">
        <w:t>and</w:t>
      </w:r>
      <w:r>
        <w:t xml:space="preserve"> Deepfakes</w:t>
      </w:r>
    </w:p>
    <w:p w14:paraId="012443AE" w14:textId="787F80E0" w:rsidR="00996623" w:rsidRDefault="00996623" w:rsidP="00996623">
      <w:r>
        <w:t xml:space="preserve">Social media is another power tool for good or bad. In 2025, the escalation of the use of social media to spread information and carry out sophisticated social-engineering attacks (we’re looking at you, Facebook surveys) is anticipated. Let’s not forget about deep fakes either: the realistic yet fake audio and video content that can be used to impersonate executives, customers or anyone else you trust. </w:t>
      </w:r>
    </w:p>
    <w:p w14:paraId="20634135" w14:textId="1B31A8EB" w:rsidR="00996623" w:rsidRDefault="00996623" w:rsidP="00996623">
      <w:r>
        <w:t>How to prepare: Training and awareness are your number #1 defense. Build and promote a culture of verification and encourage employees to be cautions with unexpected requests- even if they look or sound legitimate. Help your team recognize the signs of manipulated content and social media scams before they fall for them.</w:t>
      </w:r>
    </w:p>
    <w:p w14:paraId="7292C94C" w14:textId="568D00EA" w:rsidR="00996623" w:rsidRDefault="00996623" w:rsidP="00996623">
      <w:pPr>
        <w:pStyle w:val="ListParagraph"/>
        <w:numPr>
          <w:ilvl w:val="0"/>
          <w:numId w:val="1"/>
        </w:numPr>
      </w:pPr>
      <w:r w:rsidRPr="00996623">
        <w:t xml:space="preserve">4. The Evolution </w:t>
      </w:r>
      <w:r w:rsidR="00F312B8" w:rsidRPr="00996623">
        <w:t>of</w:t>
      </w:r>
      <w:r w:rsidRPr="00996623">
        <w:t xml:space="preserve"> Ransomware: It’s Getting More Personal</w:t>
      </w:r>
    </w:p>
    <w:p w14:paraId="7BF281C4" w14:textId="121F96D5" w:rsidR="00996623" w:rsidRDefault="00996623" w:rsidP="00996623">
      <w:pPr>
        <w:ind w:left="360"/>
      </w:pPr>
      <w:r>
        <w:lastRenderedPageBreak/>
        <w:t xml:space="preserve">It’s no longer about just encrypting your data- ransomware hackers are also about leaking it. Double extortion in 2025 is the new normal: </w:t>
      </w:r>
      <w:r>
        <w:t>cybercriminals not only lock down your systems but also threaten to publish sensitive information if you don’t pay up</w:t>
      </w:r>
      <w:r>
        <w:t xml:space="preserve">. It’s no longer large corporations they’re targeting either, </w:t>
      </w:r>
      <w:r w:rsidR="00F312B8">
        <w:t xml:space="preserve">they’ve set their eyes on new sectors- </w:t>
      </w:r>
      <w:r w:rsidR="00F312B8">
        <w:t>think critical infrastructure, health care and supply chains, where the impact of a breach could be catastrophic</w:t>
      </w:r>
      <w:r w:rsidR="00F312B8">
        <w:t>.</w:t>
      </w:r>
    </w:p>
    <w:p w14:paraId="10C94A94" w14:textId="29E8468B" w:rsidR="00F312B8" w:rsidRDefault="00F312B8" w:rsidP="00F312B8">
      <w:pPr>
        <w:rPr>
          <w:b/>
          <w:bCs/>
        </w:rPr>
      </w:pPr>
      <w:r>
        <w:rPr>
          <w:b/>
        </w:rPr>
        <w:t>How To Prepare</w:t>
      </w:r>
      <w:r w:rsidRPr="008E0A95">
        <w:rPr>
          <w:b/>
          <w:bCs/>
        </w:rPr>
        <w:t>:</w:t>
      </w:r>
      <w:r>
        <w:rPr>
          <w:b/>
          <w:bCs/>
        </w:rPr>
        <w:t xml:space="preserve"> </w:t>
      </w:r>
    </w:p>
    <w:p w14:paraId="38EA58CD" w14:textId="1CFFDFD3" w:rsidR="00F312B8" w:rsidRDefault="00F312B8" w:rsidP="00F312B8">
      <w:r>
        <w:t>Ransomware may be unavoidable, but being prepared will keep it from taking your business down with it.</w:t>
      </w:r>
      <w:r>
        <w:t xml:space="preserve"> </w:t>
      </w:r>
      <w:r>
        <w:t>Double down on incident-response planning and invest in backup solutions that allow you to recover quickly without paying a ransom. Regularly test your backups and keep them off-</w:t>
      </w:r>
      <w:r>
        <w:t>network,</w:t>
      </w:r>
      <w:r>
        <w:t xml:space="preserve"> when </w:t>
      </w:r>
      <w:r>
        <w:t>possible,</w:t>
      </w:r>
      <w:r>
        <w:t xml:space="preserve"> to prevent attackers from compromising them too.</w:t>
      </w:r>
    </w:p>
    <w:p w14:paraId="52C05C94" w14:textId="113AD1C4" w:rsidR="00F312B8" w:rsidRDefault="00F312B8" w:rsidP="00F312B8">
      <w:pPr>
        <w:pStyle w:val="ListParagraph"/>
        <w:numPr>
          <w:ilvl w:val="0"/>
          <w:numId w:val="1"/>
        </w:numPr>
      </w:pPr>
      <w:r w:rsidRPr="00F312B8">
        <w:t xml:space="preserve">Regulatory Changes </w:t>
      </w:r>
      <w:r w:rsidRPr="00F312B8">
        <w:t>and</w:t>
      </w:r>
      <w:r w:rsidRPr="00F312B8">
        <w:t xml:space="preserve"> Compliance Headaches: It’s Time </w:t>
      </w:r>
      <w:r w:rsidRPr="00F312B8">
        <w:t>to</w:t>
      </w:r>
      <w:r w:rsidRPr="00F312B8">
        <w:t xml:space="preserve"> Step Up</w:t>
      </w:r>
    </w:p>
    <w:p w14:paraId="07F065A5" w14:textId="692F9784" w:rsidR="00F312B8" w:rsidRDefault="00F312B8" w:rsidP="00F312B8">
      <w:r>
        <w:t>governments around the world are tightening data protection and cybersecurity regulations</w:t>
      </w:r>
      <w:r>
        <w:t xml:space="preserve"> as cyberthreats grow. B</w:t>
      </w:r>
      <w:r>
        <w:t>usinesses will likely be facing stricter requirements for data handling, privacy and incident response</w:t>
      </w:r>
      <w:r>
        <w:t xml:space="preserve"> in 2025. </w:t>
      </w:r>
      <w:r>
        <w:t>Navigating these regulations won’t be easy, especially for businesses operating internationally, where compliance demands can vary widely</w:t>
      </w:r>
      <w:r>
        <w:t>.</w:t>
      </w:r>
    </w:p>
    <w:p w14:paraId="3F84637E" w14:textId="5F6D282E" w:rsidR="00F312B8" w:rsidRDefault="00F312B8" w:rsidP="00F312B8">
      <w:pPr>
        <w:widowControl w:val="0"/>
        <w:spacing w:before="240" w:after="240"/>
      </w:pPr>
      <w:r>
        <w:rPr>
          <w:b/>
        </w:rPr>
        <w:t>How To Prepare</w:t>
      </w:r>
      <w:r w:rsidRPr="008E0A95">
        <w:rPr>
          <w:b/>
          <w:bCs/>
        </w:rPr>
        <w:t>:</w:t>
      </w:r>
      <w:r>
        <w:rPr>
          <w:b/>
          <w:bCs/>
        </w:rPr>
        <w:t xml:space="preserve"> </w:t>
      </w:r>
      <w:r>
        <w:t xml:space="preserve">Stay on top of regulatory developments in your industry and region. </w:t>
      </w:r>
      <w:r>
        <w:t>Hire an</w:t>
      </w:r>
      <w:r>
        <w:t xml:space="preserve"> </w:t>
      </w:r>
      <w:r>
        <w:t xml:space="preserve">IT Firm that is versed in your field </w:t>
      </w:r>
      <w:r>
        <w:t xml:space="preserve">to track these changes and ensure your business remains compliant. </w:t>
      </w:r>
      <w:r>
        <w:t>Many IT companies can fix ill-functioning tech, but not all can i</w:t>
      </w:r>
      <w:r>
        <w:t>ntegrat</w:t>
      </w:r>
      <w:r>
        <w:t>e</w:t>
      </w:r>
      <w:r>
        <w:t xml:space="preserve"> compliance into your cybersecurity strategy</w:t>
      </w:r>
      <w:r>
        <w:t>. This</w:t>
      </w:r>
      <w:r>
        <w:t xml:space="preserve"> not only helps avoid legal issues but also strengthens your overall security posture.</w:t>
      </w:r>
    </w:p>
    <w:p w14:paraId="3E75D617" w14:textId="345A4B33" w:rsidR="00F312B8" w:rsidRDefault="00F312B8" w:rsidP="00F312B8">
      <w:pPr>
        <w:widowControl w:val="0"/>
        <w:spacing w:before="240" w:after="240"/>
      </w:pPr>
      <w:r w:rsidRPr="00F312B8">
        <w:t xml:space="preserve">Get Ready </w:t>
      </w:r>
      <w:r w:rsidRPr="00F312B8">
        <w:t>for</w:t>
      </w:r>
      <w:r w:rsidRPr="00F312B8">
        <w:t xml:space="preserve"> The Future </w:t>
      </w:r>
      <w:r w:rsidRPr="00F312B8">
        <w:t>of</w:t>
      </w:r>
      <w:r w:rsidRPr="00F312B8">
        <w:t xml:space="preserve"> Cybersecurity</w:t>
      </w:r>
      <w:r>
        <w:t>:</w:t>
      </w:r>
    </w:p>
    <w:p w14:paraId="14A1FA77" w14:textId="77777777" w:rsidR="00F312B8" w:rsidRDefault="00F312B8" w:rsidP="00F312B8">
      <w:pPr>
        <w:widowControl w:val="0"/>
        <w:spacing w:before="240" w:after="240"/>
      </w:pPr>
      <w:r>
        <w:t>Cyberthreats aren’t slowing down – they’re advancing, adapting and becoming more sophisticated by the day. The best way to prepare? Start now. Equip your business with AI-driven defenses, explore quantum-resistant encryption, train your team on deepfake detection, fortify your ransomware response plan and ensure your compliance efforts are up-to-date.</w:t>
      </w:r>
    </w:p>
    <w:p w14:paraId="2512681F" w14:textId="46B7C7ED" w:rsidR="00F312B8" w:rsidRDefault="00F312B8" w:rsidP="00F312B8">
      <w:pPr>
        <w:widowControl w:val="0"/>
        <w:spacing w:before="240" w:after="240"/>
      </w:pPr>
      <w:r>
        <w:t xml:space="preserve">If these predictions have you rethinking your cybersecurity strategy, now’s the time to act. Reach out for a </w:t>
      </w:r>
      <w:r>
        <w:rPr>
          <w:b/>
        </w:rPr>
        <w:t>FREE Security Risk Assessment</w:t>
      </w:r>
      <w:r>
        <w:t xml:space="preserve">, and we’ll help ensure your business is ready to face the future of cybersecurity head-on. </w:t>
      </w:r>
      <w:r>
        <w:rPr>
          <w:shd w:val="clear" w:color="auto" w:fill="FFF2CC"/>
        </w:rPr>
        <w:t>Click here</w:t>
      </w:r>
      <w:r>
        <w:t xml:space="preserve"> or call us at </w:t>
      </w:r>
      <w:r>
        <w:rPr>
          <w:shd w:val="clear" w:color="auto" w:fill="FFF2CC"/>
        </w:rPr>
        <w:t>541-494-2099</w:t>
      </w:r>
      <w:r>
        <w:t xml:space="preserve"> to schedule now! </w:t>
      </w:r>
    </w:p>
    <w:p w14:paraId="6549CE29" w14:textId="77777777" w:rsidR="00F312B8" w:rsidRDefault="00F312B8" w:rsidP="00F312B8">
      <w:pPr>
        <w:widowControl w:val="0"/>
        <w:spacing w:before="240" w:after="240"/>
      </w:pPr>
    </w:p>
    <w:p w14:paraId="04551978" w14:textId="54E9B1B6" w:rsidR="00F312B8" w:rsidRDefault="00F312B8" w:rsidP="00F312B8"/>
    <w:sectPr w:rsidR="00F31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9618B"/>
    <w:multiLevelType w:val="hybridMultilevel"/>
    <w:tmpl w:val="430CB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46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D9"/>
    <w:rsid w:val="00255C48"/>
    <w:rsid w:val="003C5710"/>
    <w:rsid w:val="004B2BD9"/>
    <w:rsid w:val="004D4568"/>
    <w:rsid w:val="004E2E69"/>
    <w:rsid w:val="005B3B19"/>
    <w:rsid w:val="00843980"/>
    <w:rsid w:val="0098740A"/>
    <w:rsid w:val="00996623"/>
    <w:rsid w:val="00D45F39"/>
    <w:rsid w:val="00F312B8"/>
    <w:rsid w:val="00F5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B8D9"/>
  <w15:chartTrackingRefBased/>
  <w15:docId w15:val="{87F14C9E-865A-4F99-A0A8-9F1EEB60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Engebretson</dc:creator>
  <cp:keywords/>
  <dc:description/>
  <cp:lastModifiedBy>Danielle Engebretson</cp:lastModifiedBy>
  <cp:revision>1</cp:revision>
  <dcterms:created xsi:type="dcterms:W3CDTF">2024-12-10T18:11:00Z</dcterms:created>
  <dcterms:modified xsi:type="dcterms:W3CDTF">2024-12-10T19:03:00Z</dcterms:modified>
</cp:coreProperties>
</file>